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95C8" w14:textId="77777777" w:rsidR="00CF292A" w:rsidRDefault="00895EDB" w:rsidP="00CF292A">
      <w:pPr>
        <w:pStyle w:val="BodyTextIndent"/>
        <w:widowControl/>
        <w:overflowPunct/>
        <w:autoSpaceDE/>
        <w:autoSpaceDN/>
        <w:adjustRightInd/>
        <w:spacing w:after="0"/>
        <w:ind w:left="0"/>
        <w:jc w:val="both"/>
        <w:rPr>
          <w:rFonts w:ascii="Calibri" w:hAnsi="Calibri" w:cs="Arial"/>
          <w:b/>
          <w:sz w:val="22"/>
          <w:szCs w:val="22"/>
        </w:rPr>
      </w:pPr>
      <w:r w:rsidRPr="004758F1">
        <w:rPr>
          <w:rFonts w:ascii="Calibri" w:hAnsi="Calibr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B145D" wp14:editId="4F18DDBF">
                <wp:simplePos x="0" y="0"/>
                <wp:positionH relativeFrom="column">
                  <wp:posOffset>-466725</wp:posOffset>
                </wp:positionH>
                <wp:positionV relativeFrom="paragraph">
                  <wp:posOffset>142875</wp:posOffset>
                </wp:positionV>
                <wp:extent cx="3467100" cy="4102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3E37" w14:textId="77777777" w:rsidR="00251E32" w:rsidRPr="00816475" w:rsidRDefault="00251E3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B1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11.25pt;width:273pt;height:32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" filled="f" stroked="f">
                <v:textbox style="mso-fit-shape-to-text:t">
                  <w:txbxContent>
                    <w:p w14:paraId="11EC3E37" w14:textId="77777777" w:rsidR="00251E32" w:rsidRPr="00816475" w:rsidRDefault="00251E32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C1D08C6" w14:textId="77777777" w:rsidR="0042184F" w:rsidRDefault="00CD3B81" w:rsidP="0042184F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FFB771" wp14:editId="782D0F5D">
                <wp:simplePos x="0" y="0"/>
                <wp:positionH relativeFrom="column">
                  <wp:posOffset>-1104900</wp:posOffset>
                </wp:positionH>
                <wp:positionV relativeFrom="paragraph">
                  <wp:posOffset>365125</wp:posOffset>
                </wp:positionV>
                <wp:extent cx="7905750" cy="17811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781175"/>
                        </a:xfrm>
                        <a:prstGeom prst="rect">
                          <a:avLst/>
                        </a:prstGeom>
                        <a:solidFill>
                          <a:srgbClr val="C4D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D6D2" id="Rectangle 5" o:spid="_x0000_s1026" style="position:absolute;margin-left:-87pt;margin-top:28.75pt;width:622.5pt;height:1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" fillcolor="#c4d600" stroked="f" strokeweight="2pt"/>
            </w:pict>
          </mc:Fallback>
        </mc:AlternateContent>
      </w:r>
      <w:r w:rsidR="00816475">
        <w:rPr>
          <w:rFonts w:ascii="Calibri" w:hAnsi="Calibri" w:cs="Arial"/>
          <w:b/>
          <w:sz w:val="24"/>
          <w:szCs w:val="22"/>
        </w:rPr>
        <w:br/>
      </w:r>
    </w:p>
    <w:p w14:paraId="00E67C16" w14:textId="25C496B5" w:rsidR="00CD3B81" w:rsidRPr="0042184F" w:rsidRDefault="00D733C4" w:rsidP="0042184F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color w:val="FFFFFF" w:themeColor="background1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Role</w:t>
      </w:r>
      <w:r w:rsidR="00CF292A" w:rsidRPr="00895EDB">
        <w:rPr>
          <w:rFonts w:ascii="Calibri" w:hAnsi="Calibri" w:cs="Arial"/>
          <w:b/>
          <w:sz w:val="26"/>
          <w:szCs w:val="26"/>
        </w:rPr>
        <w:t>:</w:t>
      </w:r>
      <w:r w:rsidR="00FC6CAB">
        <w:rPr>
          <w:rFonts w:ascii="Calibri" w:hAnsi="Calibri" w:cs="Arial"/>
          <w:sz w:val="26"/>
          <w:szCs w:val="26"/>
        </w:rPr>
        <w:tab/>
        <w:t xml:space="preserve"> </w:t>
      </w:r>
      <w:r w:rsidR="00344BCF" w:rsidRPr="00545F52">
        <w:rPr>
          <w:rFonts w:ascii="Calibri" w:hAnsi="Calibri" w:cs="Arial"/>
          <w:b/>
          <w:sz w:val="28"/>
          <w:szCs w:val="18"/>
        </w:rPr>
        <w:t xml:space="preserve">Residential Compliance Officer </w:t>
      </w:r>
    </w:p>
    <w:p w14:paraId="2532F7B0" w14:textId="260FEFEE" w:rsidR="00CF292A" w:rsidRPr="0042184F" w:rsidRDefault="00CF292A" w:rsidP="0042184F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</w:rPr>
      </w:pPr>
      <w:r w:rsidRPr="00895EDB">
        <w:rPr>
          <w:rFonts w:ascii="Calibri" w:hAnsi="Calibri" w:cs="Arial"/>
          <w:b/>
          <w:sz w:val="26"/>
          <w:szCs w:val="26"/>
        </w:rPr>
        <w:t>Office</w:t>
      </w:r>
      <w:r w:rsidR="00CD3B81" w:rsidRPr="00895EDB">
        <w:rPr>
          <w:rFonts w:ascii="Calibri" w:hAnsi="Calibri" w:cs="Arial"/>
          <w:b/>
          <w:sz w:val="26"/>
          <w:szCs w:val="26"/>
        </w:rPr>
        <w:t xml:space="preserve"> Location: </w:t>
      </w:r>
      <w:r w:rsidR="00344BCF">
        <w:rPr>
          <w:rFonts w:ascii="Calibri" w:hAnsi="Calibri" w:cs="Arial"/>
          <w:b/>
          <w:sz w:val="26"/>
          <w:szCs w:val="26"/>
        </w:rPr>
        <w:t>Rustington</w:t>
      </w:r>
      <w:r w:rsidR="00CD3B81" w:rsidRPr="00895EDB">
        <w:rPr>
          <w:rFonts w:ascii="Calibri" w:hAnsi="Calibri" w:cs="Arial"/>
          <w:b/>
          <w:sz w:val="26"/>
          <w:szCs w:val="26"/>
        </w:rPr>
        <w:t xml:space="preserve"> </w:t>
      </w:r>
    </w:p>
    <w:p w14:paraId="2F54EE69" w14:textId="0D9D3217" w:rsidR="00CF292A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Reports To:  </w:t>
      </w:r>
      <w:r w:rsidR="00344BCF">
        <w:rPr>
          <w:rFonts w:ascii="Calibri" w:hAnsi="Calibri" w:cs="Arial"/>
          <w:b/>
          <w:sz w:val="26"/>
          <w:szCs w:val="26"/>
        </w:rPr>
        <w:t>Residential Compliance Manager</w:t>
      </w:r>
      <w:r w:rsidR="00204980">
        <w:rPr>
          <w:rFonts w:ascii="Calibri" w:hAnsi="Calibri" w:cs="Arial"/>
          <w:b/>
          <w:sz w:val="26"/>
          <w:szCs w:val="26"/>
        </w:rPr>
        <w:t xml:space="preserve"> </w:t>
      </w:r>
    </w:p>
    <w:p w14:paraId="684AFE75" w14:textId="7571AACB" w:rsidR="00CD3B81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Hours of Work:  </w:t>
      </w:r>
      <w:r w:rsidR="0042184F">
        <w:rPr>
          <w:rFonts w:ascii="Calibri" w:hAnsi="Calibri" w:cs="Arial"/>
          <w:sz w:val="26"/>
          <w:szCs w:val="26"/>
        </w:rPr>
        <w:t>3</w:t>
      </w:r>
      <w:r w:rsidR="00977996">
        <w:rPr>
          <w:rFonts w:ascii="Calibri" w:hAnsi="Calibri" w:cs="Arial"/>
          <w:sz w:val="26"/>
          <w:szCs w:val="26"/>
        </w:rPr>
        <w:t>7</w:t>
      </w:r>
      <w:r w:rsidR="0042184F">
        <w:rPr>
          <w:rFonts w:ascii="Calibri" w:hAnsi="Calibri" w:cs="Arial"/>
          <w:sz w:val="26"/>
          <w:szCs w:val="26"/>
        </w:rPr>
        <w:t>.5</w:t>
      </w:r>
    </w:p>
    <w:p w14:paraId="2010BB90" w14:textId="18EA91AB" w:rsidR="00CD3B81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 w:rsidRPr="00895EDB">
        <w:rPr>
          <w:rFonts w:ascii="Calibri" w:hAnsi="Calibri" w:cs="Arial"/>
          <w:b/>
          <w:sz w:val="26"/>
          <w:szCs w:val="26"/>
          <w:lang w:val="en-GB"/>
        </w:rPr>
        <w:t xml:space="preserve">Supervisory Responsibilities:  </w:t>
      </w:r>
      <w:r w:rsidR="00204980">
        <w:rPr>
          <w:rFonts w:ascii="Calibri" w:hAnsi="Calibri" w:cs="Arial"/>
          <w:sz w:val="26"/>
          <w:szCs w:val="26"/>
          <w:lang w:val="en-GB"/>
        </w:rPr>
        <w:t>No</w:t>
      </w:r>
    </w:p>
    <w:p w14:paraId="3CF8586E" w14:textId="7AD2DF4B" w:rsidR="00CF292A" w:rsidRP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sz w:val="26"/>
          <w:szCs w:val="26"/>
        </w:rPr>
      </w:pPr>
      <w:r w:rsidRPr="00895EDB">
        <w:rPr>
          <w:rFonts w:ascii="Calibri" w:hAnsi="Calibri" w:cs="Arial"/>
          <w:b/>
          <w:sz w:val="26"/>
          <w:szCs w:val="26"/>
        </w:rPr>
        <w:t xml:space="preserve">Travel Required:  </w:t>
      </w:r>
      <w:r w:rsidR="009C5E2A">
        <w:rPr>
          <w:rFonts w:ascii="Calibri" w:hAnsi="Calibri" w:cs="Arial"/>
          <w:sz w:val="26"/>
          <w:szCs w:val="26"/>
        </w:rPr>
        <w:t>Yes</w:t>
      </w:r>
      <w:r w:rsidR="00204980">
        <w:rPr>
          <w:rFonts w:ascii="Calibri" w:hAnsi="Calibri" w:cs="Arial"/>
          <w:sz w:val="26"/>
          <w:szCs w:val="26"/>
        </w:rPr>
        <w:t xml:space="preserve"> – limited upon request</w:t>
      </w:r>
    </w:p>
    <w:p w14:paraId="1E655AFD" w14:textId="77777777" w:rsidR="00CD3B81" w:rsidRPr="00CD3B81" w:rsidRDefault="00CD3B81" w:rsidP="00CD3B81">
      <w:pPr>
        <w:pStyle w:val="BodyTextIndent"/>
        <w:widowControl/>
        <w:overflowPunct/>
        <w:autoSpaceDE/>
        <w:autoSpaceDN/>
        <w:adjustRightInd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2AC896" w14:textId="6374F3EA" w:rsidR="00CD3B81" w:rsidRDefault="00CD3B81" w:rsidP="00554AC9">
      <w:pPr>
        <w:pStyle w:val="Header"/>
        <w:jc w:val="both"/>
        <w:rPr>
          <w:rFonts w:cstheme="minorHAnsi"/>
          <w:b/>
          <w:sz w:val="24"/>
        </w:rPr>
      </w:pPr>
    </w:p>
    <w:p w14:paraId="135E0C4B" w14:textId="77777777" w:rsidR="007E266C" w:rsidRPr="00CD3B81" w:rsidRDefault="007E266C" w:rsidP="00CD3B81">
      <w:pPr>
        <w:pStyle w:val="Header"/>
        <w:ind w:hanging="567"/>
        <w:jc w:val="both"/>
        <w:rPr>
          <w:rFonts w:cstheme="minorHAnsi"/>
          <w:b/>
          <w:sz w:val="24"/>
        </w:rPr>
      </w:pPr>
    </w:p>
    <w:p w14:paraId="414B0092" w14:textId="77777777" w:rsidR="00204980" w:rsidRDefault="00204980" w:rsidP="00204980">
      <w:pPr>
        <w:pStyle w:val="Header"/>
        <w:tabs>
          <w:tab w:val="left" w:pos="720"/>
        </w:tabs>
        <w:jc w:val="both"/>
        <w:rPr>
          <w:rFonts w:ascii="Calibri" w:hAnsi="Calibri" w:cs="Arial"/>
          <w:b/>
          <w:szCs w:val="21"/>
        </w:rPr>
      </w:pPr>
      <w:r>
        <w:rPr>
          <w:rFonts w:ascii="Calibri" w:hAnsi="Calibri" w:cs="Arial"/>
          <w:b/>
          <w:szCs w:val="21"/>
        </w:rPr>
        <w:t>MAIN PURPOSE OF JOB:</w:t>
      </w:r>
    </w:p>
    <w:p w14:paraId="7561AB71" w14:textId="643345D6" w:rsidR="00204980" w:rsidRDefault="00204980" w:rsidP="00204980">
      <w:pPr>
        <w:pStyle w:val="Header"/>
        <w:tabs>
          <w:tab w:val="left" w:pos="720"/>
        </w:tabs>
        <w:jc w:val="both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To provide professional, </w:t>
      </w:r>
      <w:proofErr w:type="gramStart"/>
      <w:r>
        <w:rPr>
          <w:rFonts w:ascii="Calibri" w:hAnsi="Calibri" w:cs="Arial"/>
          <w:b/>
          <w:sz w:val="21"/>
          <w:szCs w:val="21"/>
        </w:rPr>
        <w:t>comprehensive</w:t>
      </w:r>
      <w:proofErr w:type="gramEnd"/>
      <w:r>
        <w:rPr>
          <w:rFonts w:ascii="Calibri" w:hAnsi="Calibri" w:cs="Arial"/>
          <w:b/>
          <w:sz w:val="21"/>
          <w:szCs w:val="21"/>
        </w:rPr>
        <w:t xml:space="preserve"> and flexible administrative support in this ‘hands-on’ position.  To assist the </w:t>
      </w:r>
      <w:r w:rsidR="00344BCF">
        <w:rPr>
          <w:rFonts w:ascii="Calibri" w:hAnsi="Calibri" w:cs="Arial"/>
          <w:b/>
          <w:sz w:val="21"/>
          <w:szCs w:val="21"/>
        </w:rPr>
        <w:t xml:space="preserve">Residential Compliance Manager </w:t>
      </w:r>
      <w:r>
        <w:rPr>
          <w:rFonts w:ascii="Calibri" w:hAnsi="Calibri" w:cs="Arial"/>
          <w:b/>
          <w:sz w:val="21"/>
          <w:szCs w:val="21"/>
        </w:rPr>
        <w:t>in delivering an effective administrative service.</w:t>
      </w:r>
    </w:p>
    <w:p w14:paraId="3EFAF60D" w14:textId="18E19418" w:rsidR="00204980" w:rsidRDefault="00204980" w:rsidP="00204980">
      <w:pPr>
        <w:pStyle w:val="Header"/>
        <w:tabs>
          <w:tab w:val="left" w:pos="720"/>
        </w:tabs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 </w:t>
      </w:r>
      <w:r w:rsidR="000B081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0FB12D2" wp14:editId="5B0DBB4F">
            <wp:simplePos x="0" y="0"/>
            <wp:positionH relativeFrom="column">
              <wp:posOffset>7562850</wp:posOffset>
            </wp:positionH>
            <wp:positionV relativeFrom="paragraph">
              <wp:posOffset>-3691890</wp:posOffset>
            </wp:positionV>
            <wp:extent cx="2352675" cy="970915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53" b="44565"/>
                    <a:stretch/>
                  </pic:blipFill>
                  <pic:spPr bwMode="auto">
                    <a:xfrm>
                      <a:off x="0" y="0"/>
                      <a:ext cx="23526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E2F0F" w14:textId="77777777" w:rsidR="00204980" w:rsidRDefault="00204980" w:rsidP="00204980">
      <w:pPr>
        <w:jc w:val="both"/>
        <w:rPr>
          <w:rFonts w:ascii="Calibri" w:hAnsi="Calibri" w:cs="Arial"/>
          <w:b/>
          <w:sz w:val="22"/>
          <w:szCs w:val="21"/>
        </w:rPr>
      </w:pPr>
      <w:r>
        <w:rPr>
          <w:rFonts w:ascii="Calibri" w:hAnsi="Calibri" w:cs="Arial"/>
          <w:b/>
          <w:sz w:val="22"/>
          <w:szCs w:val="21"/>
        </w:rPr>
        <w:t>OUTLINE OF DUTIES:</w:t>
      </w:r>
    </w:p>
    <w:p w14:paraId="67202039" w14:textId="6D9E44C6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General Admin/Support: </w:t>
      </w:r>
      <w:r>
        <w:rPr>
          <w:rFonts w:ascii="Calibri" w:hAnsi="Calibri" w:cs="Arial"/>
          <w:sz w:val="21"/>
          <w:szCs w:val="21"/>
        </w:rPr>
        <w:t xml:space="preserve">To carry out a complete range of administrative tasks under the direction of the </w:t>
      </w:r>
      <w:r w:rsidR="00344BCF">
        <w:rPr>
          <w:rFonts w:ascii="Calibri" w:hAnsi="Calibri" w:cs="Arial"/>
          <w:sz w:val="21"/>
          <w:szCs w:val="21"/>
        </w:rPr>
        <w:t>Residential Compliance Manager</w:t>
      </w:r>
    </w:p>
    <w:p w14:paraId="31B75C94" w14:textId="77777777" w:rsidR="00204980" w:rsidRDefault="00204980" w:rsidP="00204980">
      <w:pPr>
        <w:numPr>
          <w:ilvl w:val="0"/>
          <w:numId w:val="26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To prepare documents and responding correspondence in the appropriate format.</w:t>
      </w:r>
    </w:p>
    <w:p w14:paraId="62677866" w14:textId="06E81ADC" w:rsidR="00204980" w:rsidRDefault="00204980" w:rsidP="00204980">
      <w:pPr>
        <w:numPr>
          <w:ilvl w:val="0"/>
          <w:numId w:val="26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Typing to include as and when required: reports, mail merge letters, spreadsheets, correspondence, forms</w:t>
      </w:r>
      <w:r w:rsidR="00344BCF">
        <w:rPr>
          <w:rFonts w:ascii="Calibri" w:hAnsi="Calibri" w:cs="Arial"/>
          <w:sz w:val="21"/>
          <w:szCs w:val="21"/>
        </w:rPr>
        <w:t xml:space="preserve"> etc.</w:t>
      </w:r>
    </w:p>
    <w:p w14:paraId="3682CAB4" w14:textId="77777777" w:rsidR="00204980" w:rsidRDefault="00204980" w:rsidP="00204980">
      <w:pPr>
        <w:numPr>
          <w:ilvl w:val="0"/>
          <w:numId w:val="26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All aspects of administration to include (not exhaustive); filing, shredding, scanning, office maintenance, dealing with post, answering phones, data inputting, auditing, chasing missing paperwork, setting rooms up for training/meetings etc.,</w:t>
      </w:r>
    </w:p>
    <w:p w14:paraId="60CCE445" w14:textId="77777777" w:rsidR="003F7E0E" w:rsidRDefault="003F7E0E" w:rsidP="00204980">
      <w:pPr>
        <w:jc w:val="both"/>
        <w:rPr>
          <w:rFonts w:ascii="Calibri" w:hAnsi="Calibri" w:cs="Arial"/>
          <w:sz w:val="21"/>
          <w:szCs w:val="21"/>
        </w:rPr>
      </w:pPr>
    </w:p>
    <w:p w14:paraId="2F5E2294" w14:textId="77777777" w:rsidR="003F7E0E" w:rsidRDefault="003F7E0E" w:rsidP="00204980">
      <w:pPr>
        <w:jc w:val="both"/>
        <w:rPr>
          <w:rFonts w:ascii="Calibri" w:hAnsi="Calibri" w:cs="Arial"/>
          <w:sz w:val="21"/>
          <w:szCs w:val="21"/>
        </w:rPr>
      </w:pPr>
    </w:p>
    <w:p w14:paraId="2BCB233E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Safeguarding:</w:t>
      </w:r>
      <w:r>
        <w:rPr>
          <w:rFonts w:ascii="Calibri" w:hAnsi="Calibri" w:cs="Arial"/>
          <w:sz w:val="21"/>
          <w:szCs w:val="21"/>
        </w:rPr>
        <w:t xml:space="preserve"> To collate, copy and process, where appropriate, all occurrences (accidents, incidents, allegations, complaints etc.) in line with </w:t>
      </w:r>
      <w:proofErr w:type="spellStart"/>
      <w:r>
        <w:rPr>
          <w:rFonts w:ascii="Calibri" w:hAnsi="Calibri" w:cs="Arial"/>
          <w:sz w:val="21"/>
          <w:szCs w:val="21"/>
        </w:rPr>
        <w:t>organisational</w:t>
      </w:r>
      <w:proofErr w:type="spellEnd"/>
      <w:r>
        <w:rPr>
          <w:rFonts w:ascii="Calibri" w:hAnsi="Calibri" w:cs="Arial"/>
          <w:sz w:val="21"/>
          <w:szCs w:val="21"/>
        </w:rPr>
        <w:t xml:space="preserve"> policy and procedure.</w:t>
      </w:r>
    </w:p>
    <w:p w14:paraId="08377DE1" w14:textId="77777777" w:rsidR="00204980" w:rsidRPr="003F7E0E" w:rsidRDefault="00204980" w:rsidP="003F7E0E">
      <w:pPr>
        <w:rPr>
          <w:rFonts w:ascii="Calibri" w:hAnsi="Calibri" w:cs="Calibri"/>
          <w:sz w:val="21"/>
          <w:szCs w:val="21"/>
        </w:rPr>
      </w:pPr>
    </w:p>
    <w:p w14:paraId="53E4D0AD" w14:textId="4A5DB2C7" w:rsidR="00204980" w:rsidRDefault="00344BCF" w:rsidP="00204980">
      <w:pPr>
        <w:numPr>
          <w:ilvl w:val="0"/>
          <w:numId w:val="25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Meetings: </w:t>
      </w:r>
      <w:r w:rsidRPr="00344BCF">
        <w:rPr>
          <w:rFonts w:ascii="Calibri" w:hAnsi="Calibri" w:cs="Calibri"/>
          <w:bCs/>
          <w:sz w:val="21"/>
          <w:szCs w:val="21"/>
        </w:rPr>
        <w:t>Attendance</w:t>
      </w:r>
      <w:r w:rsidR="00204980">
        <w:rPr>
          <w:rFonts w:ascii="Calibri" w:hAnsi="Calibri" w:cs="Calibri"/>
          <w:sz w:val="21"/>
          <w:szCs w:val="21"/>
        </w:rPr>
        <w:t xml:space="preserve"> and participation at meetings as required and ensure accurate, </w:t>
      </w:r>
      <w:proofErr w:type="gramStart"/>
      <w:r w:rsidR="00204980">
        <w:rPr>
          <w:rFonts w:ascii="Calibri" w:hAnsi="Calibri" w:cs="Calibri"/>
          <w:sz w:val="21"/>
          <w:szCs w:val="21"/>
        </w:rPr>
        <w:t>detailed</w:t>
      </w:r>
      <w:proofErr w:type="gramEnd"/>
      <w:r w:rsidR="00204980">
        <w:rPr>
          <w:rFonts w:ascii="Calibri" w:hAnsi="Calibri" w:cs="Calibri"/>
          <w:sz w:val="21"/>
          <w:szCs w:val="21"/>
        </w:rPr>
        <w:t xml:space="preserve"> and app</w:t>
      </w:r>
      <w:r w:rsidR="003F7E0E">
        <w:rPr>
          <w:rFonts w:ascii="Calibri" w:hAnsi="Calibri" w:cs="Calibri"/>
          <w:sz w:val="21"/>
          <w:szCs w:val="21"/>
        </w:rPr>
        <w:t xml:space="preserve">ropriate </w:t>
      </w:r>
      <w:r>
        <w:rPr>
          <w:rFonts w:ascii="Calibri" w:hAnsi="Calibri" w:cs="Calibri"/>
          <w:sz w:val="21"/>
          <w:szCs w:val="21"/>
        </w:rPr>
        <w:t>actions</w:t>
      </w:r>
      <w:r w:rsidR="003F7E0E">
        <w:rPr>
          <w:rFonts w:ascii="Calibri" w:hAnsi="Calibri" w:cs="Calibri"/>
          <w:sz w:val="21"/>
          <w:szCs w:val="21"/>
        </w:rPr>
        <w:t xml:space="preserve"> are produced (including face-to-face meetings, Skype and conference calls).</w:t>
      </w:r>
    </w:p>
    <w:p w14:paraId="0E902D2B" w14:textId="77777777" w:rsidR="003F7E0E" w:rsidRDefault="003F7E0E" w:rsidP="003F7E0E">
      <w:pPr>
        <w:pStyle w:val="ListParagraph"/>
        <w:rPr>
          <w:rFonts w:ascii="Calibri" w:hAnsi="Calibri" w:cs="Calibri"/>
          <w:sz w:val="21"/>
          <w:szCs w:val="21"/>
        </w:rPr>
      </w:pPr>
    </w:p>
    <w:p w14:paraId="6D4F1972" w14:textId="67E2959B" w:rsidR="003F7E0E" w:rsidRDefault="003F7E0E" w:rsidP="00204980">
      <w:pPr>
        <w:numPr>
          <w:ilvl w:val="0"/>
          <w:numId w:val="25"/>
        </w:numPr>
        <w:jc w:val="both"/>
        <w:rPr>
          <w:rFonts w:ascii="Calibri" w:hAnsi="Calibri" w:cs="Calibri"/>
          <w:sz w:val="21"/>
          <w:szCs w:val="21"/>
        </w:rPr>
      </w:pPr>
      <w:r w:rsidRPr="003F7E0E">
        <w:rPr>
          <w:rFonts w:ascii="Calibri" w:hAnsi="Calibri" w:cs="Calibri"/>
          <w:b/>
          <w:sz w:val="21"/>
          <w:szCs w:val="21"/>
        </w:rPr>
        <w:t>Liaising with Local Authority Commissioning Teams:</w:t>
      </w:r>
      <w:r>
        <w:rPr>
          <w:rFonts w:ascii="Calibri" w:hAnsi="Calibri" w:cs="Calibri"/>
          <w:sz w:val="21"/>
          <w:szCs w:val="21"/>
        </w:rPr>
        <w:t xml:space="preserve"> to accurate distribute monthly and bi-annually auditing reports in line with </w:t>
      </w:r>
      <w:proofErr w:type="spellStart"/>
      <w:r>
        <w:rPr>
          <w:rFonts w:ascii="Calibri" w:hAnsi="Calibri" w:cs="Calibri"/>
          <w:sz w:val="21"/>
          <w:szCs w:val="21"/>
        </w:rPr>
        <w:t>Ofsted</w:t>
      </w:r>
      <w:proofErr w:type="spellEnd"/>
      <w:r>
        <w:rPr>
          <w:rFonts w:ascii="Calibri" w:hAnsi="Calibri" w:cs="Calibri"/>
          <w:sz w:val="21"/>
          <w:szCs w:val="21"/>
        </w:rPr>
        <w:t xml:space="preserve"> regulations.  </w:t>
      </w:r>
    </w:p>
    <w:p w14:paraId="205FC0E3" w14:textId="77777777" w:rsidR="00D926D3" w:rsidRDefault="00D926D3" w:rsidP="00D926D3">
      <w:pPr>
        <w:pStyle w:val="ListParagraph"/>
        <w:rPr>
          <w:rFonts w:ascii="Calibri" w:hAnsi="Calibri" w:cs="Calibri"/>
          <w:sz w:val="21"/>
          <w:szCs w:val="21"/>
        </w:rPr>
      </w:pPr>
    </w:p>
    <w:p w14:paraId="1B30209C" w14:textId="6D238096" w:rsidR="00D926D3" w:rsidRDefault="00D926D3" w:rsidP="00204980">
      <w:pPr>
        <w:numPr>
          <w:ilvl w:val="0"/>
          <w:numId w:val="25"/>
        </w:numPr>
        <w:jc w:val="both"/>
        <w:rPr>
          <w:rFonts w:ascii="Calibri" w:hAnsi="Calibri" w:cs="Calibri"/>
          <w:sz w:val="21"/>
          <w:szCs w:val="21"/>
        </w:rPr>
      </w:pPr>
      <w:proofErr w:type="spellStart"/>
      <w:r w:rsidRPr="000B0815">
        <w:rPr>
          <w:rFonts w:ascii="Calibri" w:hAnsi="Calibri" w:cs="Calibri"/>
          <w:b/>
          <w:sz w:val="21"/>
          <w:szCs w:val="21"/>
        </w:rPr>
        <w:t>Ofsted</w:t>
      </w:r>
      <w:proofErr w:type="spellEnd"/>
      <w:r w:rsidRPr="000B0815">
        <w:rPr>
          <w:rFonts w:ascii="Calibri" w:hAnsi="Calibri" w:cs="Calibri"/>
          <w:b/>
          <w:sz w:val="21"/>
          <w:szCs w:val="21"/>
        </w:rPr>
        <w:t>:</w:t>
      </w:r>
      <w:r>
        <w:rPr>
          <w:rFonts w:ascii="Calibri" w:hAnsi="Calibri" w:cs="Calibri"/>
          <w:sz w:val="21"/>
          <w:szCs w:val="21"/>
        </w:rPr>
        <w:t xml:space="preserve">  </w:t>
      </w:r>
      <w:r w:rsidR="000B0815">
        <w:rPr>
          <w:rFonts w:ascii="Calibri" w:hAnsi="Calibri" w:cs="Calibri"/>
          <w:sz w:val="21"/>
          <w:szCs w:val="21"/>
        </w:rPr>
        <w:t xml:space="preserve">Produce accurate for submission to </w:t>
      </w:r>
      <w:proofErr w:type="spellStart"/>
      <w:r w:rsidR="000B0815">
        <w:rPr>
          <w:rFonts w:ascii="Calibri" w:hAnsi="Calibri" w:cs="Calibri"/>
          <w:sz w:val="21"/>
          <w:szCs w:val="21"/>
        </w:rPr>
        <w:t>Ofsted</w:t>
      </w:r>
      <w:proofErr w:type="spellEnd"/>
      <w:r w:rsidR="000B0815">
        <w:rPr>
          <w:rFonts w:ascii="Calibri" w:hAnsi="Calibri" w:cs="Calibri"/>
          <w:sz w:val="21"/>
          <w:szCs w:val="21"/>
        </w:rPr>
        <w:t xml:space="preserve"> as well as sending updated company material in an annual basis.  </w:t>
      </w:r>
    </w:p>
    <w:p w14:paraId="76717676" w14:textId="77777777" w:rsidR="00204980" w:rsidRDefault="00204980" w:rsidP="003F7E0E">
      <w:pPr>
        <w:jc w:val="both"/>
        <w:rPr>
          <w:rFonts w:ascii="Calibri" w:hAnsi="Calibri" w:cs="Calibri"/>
          <w:sz w:val="21"/>
          <w:szCs w:val="21"/>
        </w:rPr>
      </w:pPr>
    </w:p>
    <w:p w14:paraId="79DA71A4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Statistical Information: </w:t>
      </w:r>
      <w:r>
        <w:rPr>
          <w:rFonts w:ascii="Calibri" w:hAnsi="Calibri" w:cs="Arial"/>
          <w:sz w:val="21"/>
          <w:szCs w:val="21"/>
        </w:rPr>
        <w:t>To provide clear/accurate statistical information as required.</w:t>
      </w:r>
    </w:p>
    <w:p w14:paraId="4C46AC9E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4E5915F8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Database Inputting: </w:t>
      </w:r>
      <w:r>
        <w:rPr>
          <w:rFonts w:ascii="Calibri" w:hAnsi="Calibri" w:cs="Arial"/>
          <w:sz w:val="21"/>
          <w:szCs w:val="21"/>
        </w:rPr>
        <w:t xml:space="preserve">Manage, </w:t>
      </w:r>
      <w:proofErr w:type="spellStart"/>
      <w:proofErr w:type="gramStart"/>
      <w:r>
        <w:rPr>
          <w:rFonts w:ascii="Calibri" w:hAnsi="Calibri" w:cs="Arial"/>
          <w:sz w:val="21"/>
          <w:szCs w:val="21"/>
        </w:rPr>
        <w:t>organise</w:t>
      </w:r>
      <w:proofErr w:type="spellEnd"/>
      <w:proofErr w:type="gramEnd"/>
      <w:r>
        <w:rPr>
          <w:rFonts w:ascii="Calibri" w:hAnsi="Calibri" w:cs="Arial"/>
          <w:sz w:val="21"/>
          <w:szCs w:val="21"/>
        </w:rPr>
        <w:t xml:space="preserve"> and update relevant data using database applications and excel.</w:t>
      </w:r>
    </w:p>
    <w:p w14:paraId="4AACAC80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5D62896F" w14:textId="731030B5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bookmarkStart w:id="0" w:name="_Hlk136008079"/>
      <w:r>
        <w:rPr>
          <w:rFonts w:ascii="Calibri" w:hAnsi="Calibri" w:cs="Arial"/>
          <w:b/>
          <w:sz w:val="21"/>
          <w:szCs w:val="21"/>
        </w:rPr>
        <w:t xml:space="preserve">Auditing &amp; File Archiving: </w:t>
      </w:r>
      <w:r>
        <w:rPr>
          <w:rFonts w:ascii="Calibri" w:hAnsi="Calibri" w:cs="Arial"/>
          <w:sz w:val="21"/>
          <w:szCs w:val="21"/>
        </w:rPr>
        <w:t>To undertake regular file and database audits, reporting finding</w:t>
      </w:r>
      <w:r w:rsidR="003F7E0E">
        <w:rPr>
          <w:rFonts w:ascii="Calibri" w:hAnsi="Calibri" w:cs="Arial"/>
          <w:sz w:val="21"/>
          <w:szCs w:val="21"/>
        </w:rPr>
        <w:t xml:space="preserve">s to Line Manager.  Ensure files are kept </w:t>
      </w:r>
      <w:proofErr w:type="gramStart"/>
      <w:r w:rsidR="003F7E0E">
        <w:rPr>
          <w:rFonts w:ascii="Calibri" w:hAnsi="Calibri" w:cs="Arial"/>
          <w:sz w:val="21"/>
          <w:szCs w:val="21"/>
        </w:rPr>
        <w:t>up-to-date</w:t>
      </w:r>
      <w:proofErr w:type="gramEnd"/>
      <w:r w:rsidR="003F7E0E">
        <w:rPr>
          <w:rFonts w:ascii="Calibri" w:hAnsi="Calibri" w:cs="Arial"/>
          <w:sz w:val="21"/>
          <w:szCs w:val="21"/>
        </w:rPr>
        <w:t xml:space="preserve"> both via the database and e-files in line with strict weekly timescales.</w:t>
      </w:r>
    </w:p>
    <w:bookmarkEnd w:id="0"/>
    <w:p w14:paraId="283F467C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1E7FD0C0" w14:textId="5D83642C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bookmarkStart w:id="1" w:name="_Hlk136008108"/>
      <w:r>
        <w:rPr>
          <w:rFonts w:ascii="Calibri" w:hAnsi="Calibri" w:cs="Arial"/>
          <w:b/>
          <w:sz w:val="21"/>
          <w:szCs w:val="21"/>
        </w:rPr>
        <w:t>Preparation for inspection:</w:t>
      </w:r>
      <w:r>
        <w:rPr>
          <w:rFonts w:ascii="Calibri" w:hAnsi="Calibri" w:cs="Arial"/>
          <w:sz w:val="21"/>
          <w:szCs w:val="21"/>
        </w:rPr>
        <w:t xml:space="preserve"> Ensure all admin functions are compliant and assist the </w:t>
      </w:r>
      <w:r w:rsidR="00344BCF">
        <w:rPr>
          <w:rFonts w:ascii="Calibri" w:hAnsi="Calibri" w:cs="Arial"/>
          <w:sz w:val="21"/>
          <w:szCs w:val="21"/>
        </w:rPr>
        <w:t>Residential Compliance manage</w:t>
      </w:r>
      <w:r>
        <w:rPr>
          <w:rFonts w:ascii="Calibri" w:hAnsi="Calibri" w:cs="Arial"/>
          <w:sz w:val="21"/>
          <w:szCs w:val="21"/>
        </w:rPr>
        <w:t>r in preparation for regulatory inspections and or tender submissions.</w:t>
      </w:r>
    </w:p>
    <w:bookmarkEnd w:id="1"/>
    <w:p w14:paraId="700C232F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063E69DF" w14:textId="77777777" w:rsidR="00204980" w:rsidRDefault="00204980" w:rsidP="00204980">
      <w:pPr>
        <w:widowControl/>
        <w:overflowPunct/>
        <w:autoSpaceDE/>
        <w:adjustRightInd/>
        <w:jc w:val="both"/>
        <w:rPr>
          <w:rFonts w:ascii="Calibri" w:hAnsi="Calibri" w:cs="Arial"/>
          <w:sz w:val="21"/>
          <w:szCs w:val="21"/>
        </w:rPr>
      </w:pPr>
    </w:p>
    <w:p w14:paraId="23704CDB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lastRenderedPageBreak/>
        <w:t xml:space="preserve">Office Cover: </w:t>
      </w:r>
      <w:r>
        <w:rPr>
          <w:rFonts w:ascii="Calibri" w:hAnsi="Calibri" w:cs="Arial"/>
          <w:sz w:val="21"/>
          <w:szCs w:val="21"/>
        </w:rPr>
        <w:t>To provide cover in the absence of other staff as directed.</w:t>
      </w:r>
    </w:p>
    <w:p w14:paraId="264133EB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2E71875A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Work within the provisions of the Data Protection Act, observing strict confidentiality in relation to all aspects of work undertaken.</w:t>
      </w:r>
    </w:p>
    <w:p w14:paraId="54625E63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5CCBDBDF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Respond sensitively and professionally in supporting and maintaining professional relationships with colleagues and all contacts who work with the agency.</w:t>
      </w:r>
    </w:p>
    <w:p w14:paraId="13BEE709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1DB202C3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To be aware of and work within the Company’s health and safety policies, relating to the working environment and building security, reporting any issues promptly to immediate Line Manager.</w:t>
      </w:r>
    </w:p>
    <w:p w14:paraId="5120B90C" w14:textId="77777777" w:rsidR="00204980" w:rsidRDefault="00204980" w:rsidP="00204980">
      <w:pPr>
        <w:jc w:val="both"/>
        <w:rPr>
          <w:rFonts w:ascii="Calibri" w:hAnsi="Calibri" w:cs="Arial"/>
          <w:sz w:val="21"/>
          <w:szCs w:val="21"/>
        </w:rPr>
      </w:pPr>
    </w:p>
    <w:p w14:paraId="6F67E2C3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To be aware of equal opportunities issues and to work positively towards anti-discriminatory and anti-racist practice.</w:t>
      </w:r>
    </w:p>
    <w:p w14:paraId="7F735822" w14:textId="77777777" w:rsidR="00204980" w:rsidRDefault="00204980" w:rsidP="00204980">
      <w:pPr>
        <w:ind w:left="720"/>
        <w:jc w:val="both"/>
        <w:rPr>
          <w:rFonts w:ascii="Calibri" w:hAnsi="Calibri" w:cs="Arial"/>
          <w:sz w:val="21"/>
          <w:szCs w:val="21"/>
        </w:rPr>
      </w:pPr>
    </w:p>
    <w:p w14:paraId="070915F4" w14:textId="77777777" w:rsidR="00204980" w:rsidRDefault="00204980" w:rsidP="00204980">
      <w:pPr>
        <w:numPr>
          <w:ilvl w:val="0"/>
          <w:numId w:val="25"/>
        </w:num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Develop personal skills and capability through on-going training as provided internally by the company or externally subject to company approval and as agreed with your Line Manager.</w:t>
      </w:r>
    </w:p>
    <w:p w14:paraId="029BE006" w14:textId="77777777" w:rsidR="00204980" w:rsidRDefault="00204980" w:rsidP="00204980">
      <w:pPr>
        <w:pStyle w:val="Header"/>
        <w:tabs>
          <w:tab w:val="left" w:pos="720"/>
        </w:tabs>
        <w:jc w:val="both"/>
        <w:rPr>
          <w:rFonts w:ascii="Calibri" w:hAnsi="Calibri" w:cs="Arial"/>
          <w:b/>
        </w:rPr>
      </w:pPr>
    </w:p>
    <w:p w14:paraId="30EE0A5E" w14:textId="77777777" w:rsidR="00204980" w:rsidRDefault="00204980" w:rsidP="00204980">
      <w:pPr>
        <w:pStyle w:val="Header"/>
        <w:tabs>
          <w:tab w:val="left" w:pos="72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ADDITIONAL RESPONSIBILITIES:</w:t>
      </w:r>
    </w:p>
    <w:p w14:paraId="371076DE" w14:textId="799918FC" w:rsidR="00204980" w:rsidRDefault="00204980" w:rsidP="00204980">
      <w:pPr>
        <w:pStyle w:val="Header"/>
        <w:widowControl w:val="0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</w:rPr>
        <w:t xml:space="preserve">The nature of the </w:t>
      </w:r>
      <w:r w:rsidR="003F7E0E">
        <w:rPr>
          <w:rFonts w:ascii="Calibri" w:hAnsi="Calibri" w:cs="Arial"/>
        </w:rPr>
        <w:t xml:space="preserve">residential </w:t>
      </w:r>
      <w:r w:rsidR="00344BCF">
        <w:rPr>
          <w:rFonts w:ascii="Calibri" w:hAnsi="Calibri" w:cs="Arial"/>
        </w:rPr>
        <w:t xml:space="preserve">service </w:t>
      </w:r>
      <w:r>
        <w:rPr>
          <w:rFonts w:ascii="Calibri" w:hAnsi="Calibri" w:cs="Arial"/>
        </w:rPr>
        <w:t xml:space="preserve">means that tasks and responsibilities are sometimes unpredictable.  Staff are therefore expected to work flexibly when the occasion arises where tasks, which are not specifically covered in the job description, </w:t>
      </w:r>
      <w:proofErr w:type="gramStart"/>
      <w:r>
        <w:rPr>
          <w:rFonts w:ascii="Calibri" w:hAnsi="Calibri" w:cs="Arial"/>
        </w:rPr>
        <w:t>have to</w:t>
      </w:r>
      <w:proofErr w:type="gramEnd"/>
      <w:r>
        <w:rPr>
          <w:rFonts w:ascii="Calibri" w:hAnsi="Calibri" w:cs="Arial"/>
        </w:rPr>
        <w:t xml:space="preserve"> be undertaken.</w:t>
      </w:r>
    </w:p>
    <w:p w14:paraId="0DACEE68" w14:textId="77777777" w:rsidR="00204980" w:rsidRDefault="00204980" w:rsidP="00204980">
      <w:pPr>
        <w:pStyle w:val="Header"/>
        <w:widowControl w:val="0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On occasion, travel to other offices may be required to attend induction, </w:t>
      </w:r>
      <w:proofErr w:type="gramStart"/>
      <w:r>
        <w:rPr>
          <w:rFonts w:ascii="Calibri" w:hAnsi="Calibri" w:cs="Arial"/>
        </w:rPr>
        <w:t>training</w:t>
      </w:r>
      <w:proofErr w:type="gramEnd"/>
      <w:r>
        <w:rPr>
          <w:rFonts w:ascii="Calibri" w:hAnsi="Calibri" w:cs="Arial"/>
        </w:rPr>
        <w:t xml:space="preserve"> or meetings.</w:t>
      </w:r>
    </w:p>
    <w:p w14:paraId="3E42B165" w14:textId="77777777" w:rsidR="00204980" w:rsidRDefault="00204980" w:rsidP="00204980">
      <w:pPr>
        <w:pStyle w:val="Header"/>
        <w:widowControl w:val="0"/>
        <w:numPr>
          <w:ilvl w:val="0"/>
          <w:numId w:val="30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above duties are neither exclusive nor exhaustive and the post holder may be required to carry out other duties, deemed appropriate by their Line Manager.</w:t>
      </w:r>
    </w:p>
    <w:p w14:paraId="1F9C5093" w14:textId="77777777" w:rsidR="00204980" w:rsidRDefault="00204980" w:rsidP="00204980">
      <w:pPr>
        <w:pStyle w:val="Header"/>
        <w:tabs>
          <w:tab w:val="left" w:pos="720"/>
        </w:tabs>
        <w:ind w:left="567"/>
        <w:jc w:val="both"/>
        <w:rPr>
          <w:rFonts w:ascii="Calibri" w:hAnsi="Calibri" w:cs="Arial"/>
        </w:rPr>
      </w:pPr>
    </w:p>
    <w:p w14:paraId="67C4E17B" w14:textId="7637447A" w:rsidR="007E266C" w:rsidRPr="00CF292A" w:rsidRDefault="007E266C" w:rsidP="00204980">
      <w:pPr>
        <w:pStyle w:val="Header"/>
        <w:spacing w:line="360" w:lineRule="auto"/>
        <w:rPr>
          <w:rFonts w:cstheme="minorHAnsi"/>
          <w:b/>
          <w:color w:val="000000"/>
          <w:szCs w:val="21"/>
        </w:rPr>
      </w:pPr>
    </w:p>
    <w:sectPr w:rsidR="007E266C" w:rsidRPr="00CF292A" w:rsidSect="00895EDB">
      <w:headerReference w:type="default" r:id="rId8"/>
      <w:footerReference w:type="default" r:id="rId9"/>
      <w:pgSz w:w="11906" w:h="16838"/>
      <w:pgMar w:top="1245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A581" w14:textId="77777777" w:rsidR="008140BC" w:rsidRDefault="008140BC" w:rsidP="00AD1A28">
      <w:r>
        <w:separator/>
      </w:r>
    </w:p>
  </w:endnote>
  <w:endnote w:type="continuationSeparator" w:id="0">
    <w:p w14:paraId="40BE154E" w14:textId="77777777" w:rsidR="008140BC" w:rsidRDefault="008140BC" w:rsidP="00A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8724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14C7A1" w14:textId="47E538EE" w:rsidR="000B0815" w:rsidRDefault="000B08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7A8FB" w14:textId="77777777" w:rsidR="000B0815" w:rsidRDefault="000B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2163" w14:textId="77777777" w:rsidR="008140BC" w:rsidRDefault="008140BC" w:rsidP="00AD1A28">
      <w:r>
        <w:separator/>
      </w:r>
    </w:p>
  </w:footnote>
  <w:footnote w:type="continuationSeparator" w:id="0">
    <w:p w14:paraId="5CC5C4D2" w14:textId="77777777" w:rsidR="008140BC" w:rsidRDefault="008140BC" w:rsidP="00A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ED1" w14:textId="1FACA151" w:rsidR="00251E32" w:rsidRDefault="000B0815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E0B8F6D" wp14:editId="157A1E69">
          <wp:simplePos x="0" y="0"/>
          <wp:positionH relativeFrom="column">
            <wp:posOffset>4527550</wp:posOffset>
          </wp:positionH>
          <wp:positionV relativeFrom="paragraph">
            <wp:posOffset>-601980</wp:posOffset>
          </wp:positionV>
          <wp:extent cx="2353310" cy="969645"/>
          <wp:effectExtent l="0" t="0" r="889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1CC2EA" wp14:editId="216E569D">
          <wp:simplePos x="0" y="0"/>
          <wp:positionH relativeFrom="column">
            <wp:posOffset>7867650</wp:posOffset>
          </wp:positionH>
          <wp:positionV relativeFrom="paragraph">
            <wp:posOffset>17145</wp:posOffset>
          </wp:positionV>
          <wp:extent cx="2352675" cy="970915"/>
          <wp:effectExtent l="0" t="0" r="952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53" b="44565"/>
                  <a:stretch/>
                </pic:blipFill>
                <pic:spPr bwMode="auto">
                  <a:xfrm>
                    <a:off x="0" y="0"/>
                    <a:ext cx="235267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33244CD" wp14:editId="1A865C45">
          <wp:simplePos x="0" y="0"/>
          <wp:positionH relativeFrom="column">
            <wp:posOffset>7715250</wp:posOffset>
          </wp:positionH>
          <wp:positionV relativeFrom="paragraph">
            <wp:posOffset>-135255</wp:posOffset>
          </wp:positionV>
          <wp:extent cx="2352675" cy="970915"/>
          <wp:effectExtent l="0" t="0" r="952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53" b="44565"/>
                  <a:stretch/>
                </pic:blipFill>
                <pic:spPr bwMode="auto">
                  <a:xfrm>
                    <a:off x="0" y="0"/>
                    <a:ext cx="235267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72333A" wp14:editId="3CB561EA">
          <wp:simplePos x="0" y="0"/>
          <wp:positionH relativeFrom="column">
            <wp:posOffset>7562850</wp:posOffset>
          </wp:positionH>
          <wp:positionV relativeFrom="paragraph">
            <wp:posOffset>-287655</wp:posOffset>
          </wp:positionV>
          <wp:extent cx="2352675" cy="970915"/>
          <wp:effectExtent l="0" t="0" r="952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53" b="44565"/>
                  <a:stretch/>
                </pic:blipFill>
                <pic:spPr bwMode="auto">
                  <a:xfrm>
                    <a:off x="0" y="0"/>
                    <a:ext cx="235267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768D7" w14:textId="77777777" w:rsidR="00251E32" w:rsidRDefault="0025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129"/>
    <w:multiLevelType w:val="hybridMultilevel"/>
    <w:tmpl w:val="E756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29E"/>
    <w:multiLevelType w:val="hybridMultilevel"/>
    <w:tmpl w:val="E7DE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501B"/>
    <w:multiLevelType w:val="hybridMultilevel"/>
    <w:tmpl w:val="C5DAE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1B75425"/>
    <w:multiLevelType w:val="hybridMultilevel"/>
    <w:tmpl w:val="F2D2E6EA"/>
    <w:lvl w:ilvl="0" w:tplc="1C1A8D8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3E572AB"/>
    <w:multiLevelType w:val="hybridMultilevel"/>
    <w:tmpl w:val="B2B686B4"/>
    <w:lvl w:ilvl="0" w:tplc="911C72A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00A2"/>
    <w:multiLevelType w:val="hybridMultilevel"/>
    <w:tmpl w:val="E834BBE4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80414F1"/>
    <w:multiLevelType w:val="hybridMultilevel"/>
    <w:tmpl w:val="30B6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07C9"/>
    <w:multiLevelType w:val="hybridMultilevel"/>
    <w:tmpl w:val="9E7EBF4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1BB4E42"/>
    <w:multiLevelType w:val="hybridMultilevel"/>
    <w:tmpl w:val="F22A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0E0"/>
    <w:multiLevelType w:val="hybridMultilevel"/>
    <w:tmpl w:val="5442D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816D1"/>
    <w:multiLevelType w:val="multilevel"/>
    <w:tmpl w:val="204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E7DEE"/>
    <w:multiLevelType w:val="multilevel"/>
    <w:tmpl w:val="204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8108B"/>
    <w:multiLevelType w:val="hybridMultilevel"/>
    <w:tmpl w:val="CD62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649D"/>
    <w:multiLevelType w:val="hybridMultilevel"/>
    <w:tmpl w:val="2B5E2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A57CA0"/>
    <w:multiLevelType w:val="hybridMultilevel"/>
    <w:tmpl w:val="9AE01BCA"/>
    <w:lvl w:ilvl="0" w:tplc="3734242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46234FC"/>
    <w:multiLevelType w:val="hybridMultilevel"/>
    <w:tmpl w:val="D5EE9254"/>
    <w:lvl w:ilvl="0" w:tplc="040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44B631ED"/>
    <w:multiLevelType w:val="hybridMultilevel"/>
    <w:tmpl w:val="40268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E64B2"/>
    <w:multiLevelType w:val="hybridMultilevel"/>
    <w:tmpl w:val="191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1811"/>
    <w:multiLevelType w:val="hybridMultilevel"/>
    <w:tmpl w:val="0E1A7F7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44176"/>
    <w:multiLevelType w:val="multilevel"/>
    <w:tmpl w:val="676E4612"/>
    <w:lvl w:ilvl="0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EB1566"/>
    <w:multiLevelType w:val="hybridMultilevel"/>
    <w:tmpl w:val="49022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D53643"/>
    <w:multiLevelType w:val="multilevel"/>
    <w:tmpl w:val="676E4612"/>
    <w:lvl w:ilvl="0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2E488A"/>
    <w:multiLevelType w:val="hybridMultilevel"/>
    <w:tmpl w:val="1EC854C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5680B07"/>
    <w:multiLevelType w:val="hybridMultilevel"/>
    <w:tmpl w:val="5C327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6331AC"/>
    <w:multiLevelType w:val="hybridMultilevel"/>
    <w:tmpl w:val="A4748F5E"/>
    <w:lvl w:ilvl="0" w:tplc="2B2CA5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72C53234"/>
    <w:multiLevelType w:val="hybridMultilevel"/>
    <w:tmpl w:val="4782B76C"/>
    <w:lvl w:ilvl="0" w:tplc="71762C7E">
      <w:start w:val="7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 w15:restartNumberingAfterBreak="0">
    <w:nsid w:val="74082304"/>
    <w:multiLevelType w:val="hybridMultilevel"/>
    <w:tmpl w:val="676E4612"/>
    <w:lvl w:ilvl="0" w:tplc="8ACC2AF6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4582257"/>
    <w:multiLevelType w:val="hybridMultilevel"/>
    <w:tmpl w:val="34E6A3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068BC"/>
    <w:multiLevelType w:val="hybridMultilevel"/>
    <w:tmpl w:val="0388CFE8"/>
    <w:lvl w:ilvl="0" w:tplc="B62AEE70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 w15:restartNumberingAfterBreak="0">
    <w:nsid w:val="7E3934E1"/>
    <w:multiLevelType w:val="hybridMultilevel"/>
    <w:tmpl w:val="CD9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81996">
    <w:abstractNumId w:val="12"/>
  </w:num>
  <w:num w:numId="2" w16cid:durableId="41172574">
    <w:abstractNumId w:val="1"/>
  </w:num>
  <w:num w:numId="3" w16cid:durableId="1185553903">
    <w:abstractNumId w:val="10"/>
  </w:num>
  <w:num w:numId="4" w16cid:durableId="753085578">
    <w:abstractNumId w:val="11"/>
  </w:num>
  <w:num w:numId="5" w16cid:durableId="1838644282">
    <w:abstractNumId w:val="26"/>
  </w:num>
  <w:num w:numId="6" w16cid:durableId="963848797">
    <w:abstractNumId w:val="21"/>
  </w:num>
  <w:num w:numId="7" w16cid:durableId="2050955543">
    <w:abstractNumId w:val="19"/>
  </w:num>
  <w:num w:numId="8" w16cid:durableId="425611272">
    <w:abstractNumId w:val="22"/>
  </w:num>
  <w:num w:numId="9" w16cid:durableId="256838816">
    <w:abstractNumId w:val="6"/>
  </w:num>
  <w:num w:numId="10" w16cid:durableId="651756508">
    <w:abstractNumId w:val="17"/>
  </w:num>
  <w:num w:numId="11" w16cid:durableId="794296553">
    <w:abstractNumId w:val="14"/>
  </w:num>
  <w:num w:numId="12" w16cid:durableId="278336515">
    <w:abstractNumId w:val="3"/>
  </w:num>
  <w:num w:numId="13" w16cid:durableId="1120609471">
    <w:abstractNumId w:val="29"/>
  </w:num>
  <w:num w:numId="14" w16cid:durableId="1741832368">
    <w:abstractNumId w:val="2"/>
  </w:num>
  <w:num w:numId="15" w16cid:durableId="1450781825">
    <w:abstractNumId w:val="24"/>
  </w:num>
  <w:num w:numId="16" w16cid:durableId="446046788">
    <w:abstractNumId w:val="5"/>
  </w:num>
  <w:num w:numId="17" w16cid:durableId="905267178">
    <w:abstractNumId w:val="15"/>
  </w:num>
  <w:num w:numId="18" w16cid:durableId="1791509606">
    <w:abstractNumId w:val="28"/>
  </w:num>
  <w:num w:numId="19" w16cid:durableId="417676145">
    <w:abstractNumId w:val="18"/>
  </w:num>
  <w:num w:numId="20" w16cid:durableId="1986620806">
    <w:abstractNumId w:val="7"/>
  </w:num>
  <w:num w:numId="21" w16cid:durableId="309746928">
    <w:abstractNumId w:val="20"/>
  </w:num>
  <w:num w:numId="22" w16cid:durableId="882450730">
    <w:abstractNumId w:val="27"/>
  </w:num>
  <w:num w:numId="23" w16cid:durableId="946886926">
    <w:abstractNumId w:val="0"/>
  </w:num>
  <w:num w:numId="24" w16cid:durableId="2083091529">
    <w:abstractNumId w:val="25"/>
  </w:num>
  <w:num w:numId="25" w16cid:durableId="649015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219824">
    <w:abstractNumId w:val="23"/>
  </w:num>
  <w:num w:numId="27" w16cid:durableId="1743941123">
    <w:abstractNumId w:val="16"/>
  </w:num>
  <w:num w:numId="28" w16cid:durableId="138765539">
    <w:abstractNumId w:val="13"/>
  </w:num>
  <w:num w:numId="29" w16cid:durableId="2092506764">
    <w:abstractNumId w:val="9"/>
  </w:num>
  <w:num w:numId="30" w16cid:durableId="840895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8"/>
    <w:rsid w:val="00001669"/>
    <w:rsid w:val="000B0815"/>
    <w:rsid w:val="000B328B"/>
    <w:rsid w:val="0013716A"/>
    <w:rsid w:val="0016087A"/>
    <w:rsid w:val="001E6F63"/>
    <w:rsid w:val="00204980"/>
    <w:rsid w:val="002506D8"/>
    <w:rsid w:val="00251E32"/>
    <w:rsid w:val="0030644B"/>
    <w:rsid w:val="00317699"/>
    <w:rsid w:val="00332854"/>
    <w:rsid w:val="00344BCF"/>
    <w:rsid w:val="003F2E68"/>
    <w:rsid w:val="003F7E0E"/>
    <w:rsid w:val="0042184F"/>
    <w:rsid w:val="00452CB3"/>
    <w:rsid w:val="00473A3F"/>
    <w:rsid w:val="004758F1"/>
    <w:rsid w:val="004E459A"/>
    <w:rsid w:val="00545F52"/>
    <w:rsid w:val="00554AC9"/>
    <w:rsid w:val="005A30DB"/>
    <w:rsid w:val="005F7EFA"/>
    <w:rsid w:val="0067484C"/>
    <w:rsid w:val="007A3C58"/>
    <w:rsid w:val="007E266C"/>
    <w:rsid w:val="007F1280"/>
    <w:rsid w:val="008140BC"/>
    <w:rsid w:val="00816475"/>
    <w:rsid w:val="00843AC1"/>
    <w:rsid w:val="008454B0"/>
    <w:rsid w:val="00855308"/>
    <w:rsid w:val="008853EC"/>
    <w:rsid w:val="00895EDB"/>
    <w:rsid w:val="008F74F0"/>
    <w:rsid w:val="00977996"/>
    <w:rsid w:val="009B3A7A"/>
    <w:rsid w:val="009C5E2A"/>
    <w:rsid w:val="00A02E8F"/>
    <w:rsid w:val="00A041E6"/>
    <w:rsid w:val="00A34717"/>
    <w:rsid w:val="00AD1A28"/>
    <w:rsid w:val="00B663C6"/>
    <w:rsid w:val="00B7688E"/>
    <w:rsid w:val="00BE54F6"/>
    <w:rsid w:val="00C05D2E"/>
    <w:rsid w:val="00CD3B81"/>
    <w:rsid w:val="00CF1C90"/>
    <w:rsid w:val="00CF292A"/>
    <w:rsid w:val="00D2447F"/>
    <w:rsid w:val="00D46907"/>
    <w:rsid w:val="00D47CD3"/>
    <w:rsid w:val="00D61B40"/>
    <w:rsid w:val="00D63741"/>
    <w:rsid w:val="00D733C4"/>
    <w:rsid w:val="00D926D3"/>
    <w:rsid w:val="00DB5E7D"/>
    <w:rsid w:val="00E67677"/>
    <w:rsid w:val="00ED2D5F"/>
    <w:rsid w:val="00ED4BAF"/>
    <w:rsid w:val="00F3026C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183688"/>
  <w15:docId w15:val="{DACBAAB6-10B3-4172-91E8-4D3517CA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A2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D1A28"/>
  </w:style>
  <w:style w:type="paragraph" w:styleId="Footer">
    <w:name w:val="footer"/>
    <w:basedOn w:val="Normal"/>
    <w:link w:val="FooterChar"/>
    <w:uiPriority w:val="99"/>
    <w:unhideWhenUsed/>
    <w:rsid w:val="00AD1A2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D1A28"/>
  </w:style>
  <w:style w:type="paragraph" w:styleId="BalloonText">
    <w:name w:val="Balloon Text"/>
    <w:basedOn w:val="Normal"/>
    <w:link w:val="BalloonTextChar"/>
    <w:uiPriority w:val="99"/>
    <w:semiHidden/>
    <w:unhideWhenUsed/>
    <w:rsid w:val="00AD1A28"/>
    <w:pPr>
      <w:widowControl/>
      <w:overflowPunct/>
      <w:autoSpaceDE/>
      <w:autoSpaceDN/>
      <w:adjustRightInd/>
    </w:pPr>
    <w:rPr>
      <w:rFonts w:ascii="Tahoma" w:eastAsiaTheme="minorHAnsi" w:hAnsi="Tahoma" w:cs="Tahoma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2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F2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292A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styleId="Hyperlink">
    <w:name w:val="Hyperlink"/>
    <w:rsid w:val="00CF292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CF292A"/>
    <w:pPr>
      <w:widowControl/>
      <w:overflowPunct/>
      <w:spacing w:line="288" w:lineRule="auto"/>
      <w:textAlignment w:val="center"/>
    </w:pPr>
    <w:rPr>
      <w:rFonts w:eastAsia="Calibri"/>
      <w:color w:val="000000"/>
      <w:kern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D3B81"/>
    <w:pPr>
      <w:ind w:left="720"/>
    </w:pPr>
  </w:style>
  <w:style w:type="paragraph" w:styleId="NormalWeb">
    <w:name w:val="Normal (Web)"/>
    <w:basedOn w:val="Normal"/>
    <w:uiPriority w:val="99"/>
    <w:unhideWhenUsed/>
    <w:rsid w:val="0042184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3130</Characters>
  <Application>Microsoft Office Word</Application>
  <DocSecurity>4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Greengalgh</dc:creator>
  <cp:lastModifiedBy>Natalie Della Pietra</cp:lastModifiedBy>
  <cp:revision>2</cp:revision>
  <dcterms:created xsi:type="dcterms:W3CDTF">2023-05-26T14:48:00Z</dcterms:created>
  <dcterms:modified xsi:type="dcterms:W3CDTF">2023-05-26T14:48:00Z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73aceeccf820f729ca9d99bbd67ad7ecb57a3f9c88bf02913c751661bc4d83c1</vt:lpwstr>
  </property>
</Properties>
</file>