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695C8" w14:textId="1C498E8B" w:rsidR="00CF292A" w:rsidRDefault="0019707F" w:rsidP="00CF292A">
      <w:pPr>
        <w:pStyle w:val="BodyTextIndent"/>
        <w:widowControl/>
        <w:overflowPunct/>
        <w:autoSpaceDE/>
        <w:autoSpaceDN/>
        <w:adjustRightInd/>
        <w:spacing w:after="0"/>
        <w:ind w:left="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FFB771" wp14:editId="399F1435">
                <wp:simplePos x="0" y="0"/>
                <wp:positionH relativeFrom="column">
                  <wp:posOffset>-1104900</wp:posOffset>
                </wp:positionH>
                <wp:positionV relativeFrom="paragraph">
                  <wp:posOffset>142875</wp:posOffset>
                </wp:positionV>
                <wp:extent cx="7905750" cy="16287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1628775"/>
                        </a:xfrm>
                        <a:prstGeom prst="rect">
                          <a:avLst/>
                        </a:prstGeom>
                        <a:solidFill>
                          <a:srgbClr val="C4D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DB4A7" id="Rectangle 5" o:spid="_x0000_s1026" style="position:absolute;margin-left:-87pt;margin-top:11.25pt;width:622.5pt;height:12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" fillcolor="#c4d600" stroked="f" strokeweight="2pt"/>
            </w:pict>
          </mc:Fallback>
        </mc:AlternateContent>
      </w:r>
      <w:r w:rsidR="00895EDB" w:rsidRPr="004758F1">
        <w:rPr>
          <w:rFonts w:ascii="Calibri" w:hAnsi="Calibri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B145D" wp14:editId="4F18DDBF">
                <wp:simplePos x="0" y="0"/>
                <wp:positionH relativeFrom="column">
                  <wp:posOffset>-466725</wp:posOffset>
                </wp:positionH>
                <wp:positionV relativeFrom="paragraph">
                  <wp:posOffset>142875</wp:posOffset>
                </wp:positionV>
                <wp:extent cx="3467100" cy="4102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C3E37" w14:textId="77777777" w:rsidR="00A91794" w:rsidRPr="00816475" w:rsidRDefault="00A91794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0B14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.75pt;margin-top:11.25pt;width:273pt;height:32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" filled="f" stroked="f">
                <v:textbox style="mso-fit-shape-to-text:t">
                  <w:txbxContent>
                    <w:p w14:paraId="11EC3E37" w14:textId="77777777" w:rsidR="00A91794" w:rsidRPr="00816475" w:rsidRDefault="00A91794">
                      <w:pP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C1D08C6" w14:textId="1465B125" w:rsidR="0042184F" w:rsidRDefault="00816475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>
        <w:rPr>
          <w:rFonts w:ascii="Calibri" w:hAnsi="Calibri" w:cs="Arial"/>
          <w:b/>
          <w:sz w:val="24"/>
          <w:szCs w:val="22"/>
        </w:rPr>
        <w:br/>
      </w:r>
    </w:p>
    <w:p w14:paraId="411B1138" w14:textId="1E5B5EBA" w:rsidR="00CB1501" w:rsidRPr="006E0984" w:rsidRDefault="00347C78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b/>
          <w:sz w:val="26"/>
          <w:szCs w:val="26"/>
        </w:rPr>
      </w:pPr>
      <w:r w:rsidRPr="006E0984">
        <w:rPr>
          <w:rFonts w:ascii="Calibri" w:hAnsi="Calibri" w:cs="Arial"/>
          <w:b/>
          <w:sz w:val="26"/>
          <w:szCs w:val="26"/>
        </w:rPr>
        <w:t>Job</w:t>
      </w:r>
      <w:r w:rsidR="00CF292A" w:rsidRPr="006E0984">
        <w:rPr>
          <w:rFonts w:ascii="Calibri" w:hAnsi="Calibri" w:cs="Arial"/>
          <w:b/>
          <w:sz w:val="26"/>
          <w:szCs w:val="26"/>
        </w:rPr>
        <w:t>:</w:t>
      </w:r>
      <w:r w:rsidR="003D6EE5">
        <w:rPr>
          <w:rFonts w:ascii="Calibri" w:hAnsi="Calibri" w:cs="Arial"/>
          <w:sz w:val="26"/>
          <w:szCs w:val="26"/>
        </w:rPr>
        <w:t xml:space="preserve"> </w:t>
      </w:r>
      <w:bookmarkStart w:id="0" w:name="_GoBack"/>
      <w:bookmarkEnd w:id="0"/>
      <w:r w:rsidR="00CB1501" w:rsidRPr="006E0984">
        <w:rPr>
          <w:rFonts w:ascii="Calibri" w:hAnsi="Calibri" w:cs="Arial"/>
          <w:b/>
          <w:sz w:val="26"/>
          <w:szCs w:val="26"/>
        </w:rPr>
        <w:t xml:space="preserve">Panel Member </w:t>
      </w:r>
    </w:p>
    <w:p w14:paraId="2532F7B0" w14:textId="092F9430" w:rsidR="00CF292A" w:rsidRPr="006E0984" w:rsidRDefault="00CF292A" w:rsidP="0042184F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</w:rPr>
      </w:pPr>
      <w:r w:rsidRPr="006E0984">
        <w:rPr>
          <w:rFonts w:ascii="Calibri" w:hAnsi="Calibri" w:cs="Arial"/>
          <w:b/>
          <w:sz w:val="26"/>
          <w:szCs w:val="26"/>
        </w:rPr>
        <w:t>Office</w:t>
      </w:r>
      <w:r w:rsidR="00EF6333">
        <w:rPr>
          <w:rFonts w:ascii="Calibri" w:hAnsi="Calibri" w:cs="Arial"/>
          <w:b/>
          <w:sz w:val="26"/>
          <w:szCs w:val="26"/>
        </w:rPr>
        <w:t xml:space="preserve"> Location: </w:t>
      </w:r>
    </w:p>
    <w:p w14:paraId="2F54EE69" w14:textId="77620FF8" w:rsidR="00CF292A" w:rsidRPr="006E0984" w:rsidRDefault="00EF6333" w:rsidP="00CD3B8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>
        <w:rPr>
          <w:rFonts w:ascii="Calibri" w:hAnsi="Calibri" w:cs="Arial"/>
          <w:b/>
          <w:sz w:val="26"/>
          <w:szCs w:val="26"/>
        </w:rPr>
        <w:t>Reports To: Panel and Assessment</w:t>
      </w:r>
      <w:r w:rsidR="009C5E2A" w:rsidRPr="006E0984">
        <w:rPr>
          <w:rFonts w:ascii="Calibri" w:hAnsi="Calibri" w:cs="Arial"/>
          <w:b/>
          <w:sz w:val="26"/>
          <w:szCs w:val="26"/>
        </w:rPr>
        <w:t xml:space="preserve"> Manager</w:t>
      </w:r>
    </w:p>
    <w:p w14:paraId="1E655AFD" w14:textId="642CA20C" w:rsidR="00CD3B81" w:rsidRPr="006E0984" w:rsidRDefault="00EF6333" w:rsidP="00CB150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  <w:r>
        <w:rPr>
          <w:rFonts w:ascii="Calibri" w:hAnsi="Calibri" w:cs="Arial"/>
          <w:b/>
          <w:sz w:val="26"/>
          <w:szCs w:val="26"/>
        </w:rPr>
        <w:t xml:space="preserve">Hours of Work: Various </w:t>
      </w:r>
    </w:p>
    <w:p w14:paraId="0F34E44E" w14:textId="77777777" w:rsidR="00CB1501" w:rsidRDefault="00CB1501" w:rsidP="00CB150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</w:p>
    <w:p w14:paraId="7B273928" w14:textId="77777777" w:rsidR="00CB1501" w:rsidRPr="00CB1501" w:rsidRDefault="00CB1501" w:rsidP="00CB1501">
      <w:pPr>
        <w:pStyle w:val="BodyTextIndent"/>
        <w:widowControl/>
        <w:overflowPunct/>
        <w:autoSpaceDE/>
        <w:autoSpaceDN/>
        <w:adjustRightInd/>
        <w:spacing w:after="0" w:line="276" w:lineRule="auto"/>
        <w:ind w:left="-567"/>
        <w:jc w:val="both"/>
        <w:rPr>
          <w:rFonts w:ascii="Calibri" w:hAnsi="Calibri" w:cs="Arial"/>
          <w:sz w:val="26"/>
          <w:szCs w:val="26"/>
          <w:lang w:val="en-GB"/>
        </w:rPr>
      </w:pPr>
    </w:p>
    <w:p w14:paraId="31606C62" w14:textId="77777777" w:rsidR="00CF292A" w:rsidRPr="00CD3B81" w:rsidRDefault="00CF292A" w:rsidP="00CF292A">
      <w:pPr>
        <w:pStyle w:val="Header"/>
        <w:ind w:left="-567"/>
        <w:jc w:val="both"/>
        <w:rPr>
          <w:rFonts w:cstheme="minorHAnsi"/>
          <w:b/>
          <w:color w:val="000000"/>
          <w:szCs w:val="21"/>
        </w:rPr>
      </w:pPr>
    </w:p>
    <w:p w14:paraId="75FA2B45" w14:textId="0D4C398A" w:rsidR="009C4C6C" w:rsidRPr="006E0984" w:rsidRDefault="006E0984" w:rsidP="006E0984">
      <w:pPr>
        <w:pStyle w:val="Header"/>
        <w:ind w:hanging="567"/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MAIN PURPOSE OF ROLE</w:t>
      </w:r>
    </w:p>
    <w:p w14:paraId="4076AF44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1.</w:t>
      </w:r>
      <w:r w:rsidRPr="009C4C6C">
        <w:rPr>
          <w:rFonts w:asciiTheme="minorHAnsi" w:hAnsiTheme="minorHAnsi" w:cstheme="minorHAnsi"/>
          <w:sz w:val="24"/>
          <w:szCs w:val="22"/>
        </w:rPr>
        <w:tab/>
        <w:t>To read the papers circulated carefully before the meeting and to attend the meeting prepared to raise issues and contribute to the panel discussion.</w:t>
      </w:r>
    </w:p>
    <w:p w14:paraId="242E9680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2.</w:t>
      </w:r>
      <w:r w:rsidRPr="009C4C6C">
        <w:rPr>
          <w:rFonts w:asciiTheme="minorHAnsi" w:hAnsiTheme="minorHAnsi" w:cstheme="minorHAnsi"/>
          <w:sz w:val="24"/>
          <w:szCs w:val="22"/>
        </w:rPr>
        <w:tab/>
        <w:t xml:space="preserve">To take responsibility for participating in the making of a recommendation, on each case drawing on both personal and professional knowledge and experience. </w:t>
      </w:r>
    </w:p>
    <w:p w14:paraId="2A507B54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3.</w:t>
      </w:r>
      <w:r w:rsidRPr="009C4C6C">
        <w:rPr>
          <w:rFonts w:asciiTheme="minorHAnsi" w:hAnsiTheme="minorHAnsi" w:cstheme="minorHAnsi"/>
          <w:sz w:val="24"/>
          <w:szCs w:val="22"/>
        </w:rPr>
        <w:tab/>
        <w:t>To attend the Panels which have been agreed between yourself and the Agency.</w:t>
      </w:r>
    </w:p>
    <w:p w14:paraId="6C97FC49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4.</w:t>
      </w:r>
      <w:r w:rsidRPr="009C4C6C">
        <w:rPr>
          <w:rFonts w:asciiTheme="minorHAnsi" w:hAnsiTheme="minorHAnsi" w:cstheme="minorHAnsi"/>
          <w:sz w:val="24"/>
          <w:szCs w:val="22"/>
        </w:rPr>
        <w:tab/>
        <w:t>To be prepared to attend additional panels if requested.</w:t>
      </w:r>
    </w:p>
    <w:p w14:paraId="1DB67442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5.</w:t>
      </w:r>
      <w:r w:rsidRPr="009C4C6C">
        <w:rPr>
          <w:rFonts w:asciiTheme="minorHAnsi" w:hAnsiTheme="minorHAnsi" w:cstheme="minorHAnsi"/>
          <w:sz w:val="24"/>
          <w:szCs w:val="22"/>
        </w:rPr>
        <w:tab/>
        <w:t xml:space="preserve">To participate, with other members, in advising on agency policy &amp; procedure as required. </w:t>
      </w:r>
    </w:p>
    <w:p w14:paraId="7B96C57D" w14:textId="2B5B5088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6.</w:t>
      </w:r>
      <w:r w:rsidRPr="009C4C6C">
        <w:rPr>
          <w:rFonts w:asciiTheme="minorHAnsi" w:hAnsiTheme="minorHAnsi" w:cstheme="minorHAnsi"/>
          <w:sz w:val="24"/>
          <w:szCs w:val="22"/>
        </w:rPr>
        <w:tab/>
        <w:t>To safeguard the confidentiality of all panel papers &amp; discussion</w:t>
      </w:r>
      <w:r w:rsidR="006E0984">
        <w:rPr>
          <w:rFonts w:asciiTheme="minorHAnsi" w:hAnsiTheme="minorHAnsi" w:cstheme="minorHAnsi"/>
          <w:sz w:val="24"/>
          <w:szCs w:val="22"/>
        </w:rPr>
        <w:t>.</w:t>
      </w:r>
    </w:p>
    <w:p w14:paraId="6223517B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7.</w:t>
      </w:r>
      <w:r w:rsidRPr="009C4C6C">
        <w:rPr>
          <w:rFonts w:asciiTheme="minorHAnsi" w:hAnsiTheme="minorHAnsi" w:cstheme="minorHAnsi"/>
          <w:sz w:val="24"/>
          <w:szCs w:val="22"/>
        </w:rPr>
        <w:tab/>
        <w:t>To address diversity issues and promote anti-discriminatory practice.</w:t>
      </w:r>
    </w:p>
    <w:p w14:paraId="7FF9CC4C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8.</w:t>
      </w:r>
      <w:r w:rsidRPr="009C4C6C">
        <w:rPr>
          <w:rFonts w:asciiTheme="minorHAnsi" w:hAnsiTheme="minorHAnsi" w:cstheme="minorHAnsi"/>
          <w:sz w:val="24"/>
          <w:szCs w:val="22"/>
        </w:rPr>
        <w:tab/>
        <w:t>To maintain confidentiality of all information shared with you with regard to the agency/Compass Community.</w:t>
      </w:r>
    </w:p>
    <w:p w14:paraId="2D1F800A" w14:textId="4048290B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9.</w:t>
      </w:r>
      <w:r w:rsidRPr="009C4C6C">
        <w:rPr>
          <w:rFonts w:asciiTheme="minorHAnsi" w:hAnsiTheme="minorHAnsi" w:cstheme="minorHAnsi"/>
          <w:sz w:val="24"/>
          <w:szCs w:val="22"/>
        </w:rPr>
        <w:tab/>
        <w:t>To participate in induction and Panel training which will be at least once per year</w:t>
      </w:r>
      <w:r w:rsidR="006E0984">
        <w:rPr>
          <w:rFonts w:asciiTheme="minorHAnsi" w:hAnsiTheme="minorHAnsi" w:cstheme="minorHAnsi"/>
          <w:sz w:val="24"/>
          <w:szCs w:val="22"/>
        </w:rPr>
        <w:t>.</w:t>
      </w:r>
    </w:p>
    <w:p w14:paraId="2C7FBFD9" w14:textId="77777777" w:rsidR="009C4C6C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10.</w:t>
      </w:r>
      <w:r w:rsidRPr="009C4C6C">
        <w:rPr>
          <w:rFonts w:asciiTheme="minorHAnsi" w:hAnsiTheme="minorHAnsi" w:cstheme="minorHAnsi"/>
          <w:sz w:val="24"/>
          <w:szCs w:val="22"/>
        </w:rPr>
        <w:tab/>
        <w:t>To participate constructively in an annual appraisal of performance.</w:t>
      </w:r>
    </w:p>
    <w:p w14:paraId="69529F46" w14:textId="3BEFB4DC" w:rsidR="0042184F" w:rsidRPr="009C4C6C" w:rsidRDefault="009C4C6C" w:rsidP="009C4C6C">
      <w:pPr>
        <w:ind w:hanging="567"/>
        <w:jc w:val="both"/>
        <w:rPr>
          <w:rFonts w:asciiTheme="minorHAnsi" w:hAnsiTheme="minorHAnsi" w:cstheme="minorHAnsi"/>
          <w:sz w:val="24"/>
          <w:szCs w:val="22"/>
        </w:rPr>
      </w:pPr>
      <w:r w:rsidRPr="009C4C6C">
        <w:rPr>
          <w:rFonts w:asciiTheme="minorHAnsi" w:hAnsiTheme="minorHAnsi" w:cstheme="minorHAnsi"/>
          <w:sz w:val="24"/>
          <w:szCs w:val="22"/>
        </w:rPr>
        <w:t>11.</w:t>
      </w:r>
      <w:r w:rsidRPr="009C4C6C">
        <w:rPr>
          <w:rFonts w:asciiTheme="minorHAnsi" w:hAnsiTheme="minorHAnsi" w:cstheme="minorHAnsi"/>
          <w:sz w:val="24"/>
          <w:szCs w:val="22"/>
        </w:rPr>
        <w:tab/>
        <w:t>To comply with Agency policy and procedure in relation to Panel matters.</w:t>
      </w:r>
    </w:p>
    <w:p w14:paraId="21B51CF8" w14:textId="77777777" w:rsidR="00CD3B81" w:rsidRDefault="00CD3B81" w:rsidP="00CD3B81">
      <w:pPr>
        <w:pStyle w:val="Header"/>
        <w:ind w:left="-567" w:hanging="567"/>
        <w:jc w:val="both"/>
        <w:rPr>
          <w:rFonts w:cstheme="minorHAnsi"/>
          <w:b/>
          <w:color w:val="000000"/>
          <w:szCs w:val="21"/>
        </w:rPr>
      </w:pPr>
    </w:p>
    <w:p w14:paraId="3C251615" w14:textId="77777777" w:rsidR="007E266C" w:rsidRDefault="007E266C" w:rsidP="007E266C">
      <w:pPr>
        <w:pStyle w:val="Header"/>
        <w:jc w:val="both"/>
        <w:rPr>
          <w:rFonts w:cstheme="minorHAnsi"/>
          <w:b/>
          <w:color w:val="000000"/>
          <w:szCs w:val="21"/>
        </w:rPr>
      </w:pPr>
    </w:p>
    <w:p w14:paraId="75CD021C" w14:textId="77777777" w:rsidR="007E266C" w:rsidRDefault="007E266C" w:rsidP="00CD3B81">
      <w:pPr>
        <w:pStyle w:val="Header"/>
        <w:ind w:left="-567" w:hanging="567"/>
        <w:jc w:val="both"/>
        <w:rPr>
          <w:rFonts w:cstheme="minorHAnsi"/>
          <w:b/>
          <w:color w:val="000000"/>
          <w:szCs w:val="21"/>
        </w:rPr>
      </w:pPr>
    </w:p>
    <w:p w14:paraId="67C4E17B" w14:textId="7E91509C" w:rsidR="007E266C" w:rsidRPr="00CF292A" w:rsidRDefault="007E266C" w:rsidP="0019707F">
      <w:pPr>
        <w:pStyle w:val="Header"/>
        <w:jc w:val="both"/>
        <w:rPr>
          <w:rFonts w:cstheme="minorHAnsi"/>
          <w:b/>
          <w:color w:val="000000"/>
          <w:szCs w:val="21"/>
        </w:rPr>
      </w:pPr>
    </w:p>
    <w:sectPr w:rsidR="007E266C" w:rsidRPr="00CF292A" w:rsidSect="00895EDB">
      <w:headerReference w:type="default" r:id="rId7"/>
      <w:footerReference w:type="default" r:id="rId8"/>
      <w:pgSz w:w="11906" w:h="16838"/>
      <w:pgMar w:top="124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4C3C4" w14:textId="77777777" w:rsidR="00A91794" w:rsidRDefault="00A91794" w:rsidP="00AD1A28">
      <w:r>
        <w:separator/>
      </w:r>
    </w:p>
  </w:endnote>
  <w:endnote w:type="continuationSeparator" w:id="0">
    <w:p w14:paraId="68B4B249" w14:textId="77777777" w:rsidR="00A91794" w:rsidRDefault="00A91794" w:rsidP="00AD1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A04CA" w14:textId="4E929ED5" w:rsidR="0019707F" w:rsidRDefault="001970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73BA19E" wp14:editId="06EAF3A2">
          <wp:simplePos x="0" y="0"/>
          <wp:positionH relativeFrom="column">
            <wp:posOffset>-914400</wp:posOffset>
          </wp:positionH>
          <wp:positionV relativeFrom="paragraph">
            <wp:posOffset>434340</wp:posOffset>
          </wp:positionV>
          <wp:extent cx="7581900" cy="188595"/>
          <wp:effectExtent l="0" t="0" r="0" b="1905"/>
          <wp:wrapTight wrapText="bothSides">
            <wp:wrapPolygon edited="0">
              <wp:start x="0" y="0"/>
              <wp:lineTo x="0" y="19636"/>
              <wp:lineTo x="21546" y="19636"/>
              <wp:lineTo x="215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34E28" w14:textId="77777777" w:rsidR="00A91794" w:rsidRDefault="00A91794" w:rsidP="00AD1A28">
      <w:r>
        <w:separator/>
      </w:r>
    </w:p>
  </w:footnote>
  <w:footnote w:type="continuationSeparator" w:id="0">
    <w:p w14:paraId="2910F0DD" w14:textId="77777777" w:rsidR="00A91794" w:rsidRDefault="00A91794" w:rsidP="00AD1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95ED1" w14:textId="77777777" w:rsidR="00A91794" w:rsidRDefault="00A91794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5E8BCA4" wp14:editId="67864F75">
          <wp:simplePos x="0" y="0"/>
          <wp:positionH relativeFrom="column">
            <wp:posOffset>4378960</wp:posOffset>
          </wp:positionH>
          <wp:positionV relativeFrom="paragraph">
            <wp:posOffset>-306705</wp:posOffset>
          </wp:positionV>
          <wp:extent cx="2068195" cy="552450"/>
          <wp:effectExtent l="0" t="0" r="825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6819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D768D7" w14:textId="77777777" w:rsidR="00A91794" w:rsidRDefault="00A917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CCB"/>
    <w:multiLevelType w:val="hybridMultilevel"/>
    <w:tmpl w:val="4E8CA76A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5129E"/>
    <w:multiLevelType w:val="hybridMultilevel"/>
    <w:tmpl w:val="E7DEE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0816"/>
    <w:multiLevelType w:val="hybridMultilevel"/>
    <w:tmpl w:val="DD5488FE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1B75425"/>
    <w:multiLevelType w:val="hybridMultilevel"/>
    <w:tmpl w:val="F2D2E6EA"/>
    <w:lvl w:ilvl="0" w:tplc="1C1A8D8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AD807C9"/>
    <w:multiLevelType w:val="hybridMultilevel"/>
    <w:tmpl w:val="9E7EBF4C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1F995AB1"/>
    <w:multiLevelType w:val="hybridMultilevel"/>
    <w:tmpl w:val="3AF064FA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2E1816D1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6E7DEE"/>
    <w:multiLevelType w:val="multilevel"/>
    <w:tmpl w:val="204A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48108B"/>
    <w:multiLevelType w:val="hybridMultilevel"/>
    <w:tmpl w:val="CD62A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E7756"/>
    <w:multiLevelType w:val="hybridMultilevel"/>
    <w:tmpl w:val="AB0EC840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4B971811"/>
    <w:multiLevelType w:val="hybridMultilevel"/>
    <w:tmpl w:val="0E1A7F7E"/>
    <w:lvl w:ilvl="0" w:tplc="08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44176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FD53643"/>
    <w:multiLevelType w:val="multilevel"/>
    <w:tmpl w:val="676E4612"/>
    <w:lvl w:ilvl="0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22E488A"/>
    <w:multiLevelType w:val="hybridMultilevel"/>
    <w:tmpl w:val="1EC854CE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74082304"/>
    <w:multiLevelType w:val="hybridMultilevel"/>
    <w:tmpl w:val="676E4612"/>
    <w:lvl w:ilvl="0" w:tplc="8ACC2AF6">
      <w:numFmt w:val="bullet"/>
      <w:lvlText w:val="•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8"/>
  </w:num>
  <w:num w:numId="5">
    <w:abstractNumId w:val="15"/>
  </w:num>
  <w:num w:numId="6">
    <w:abstractNumId w:val="13"/>
  </w:num>
  <w:num w:numId="7">
    <w:abstractNumId w:val="12"/>
  </w:num>
  <w:num w:numId="8">
    <w:abstractNumId w:val="14"/>
  </w:num>
  <w:num w:numId="9">
    <w:abstractNumId w:val="0"/>
  </w:num>
  <w:num w:numId="10">
    <w:abstractNumId w:val="6"/>
  </w:num>
  <w:num w:numId="11">
    <w:abstractNumId w:val="3"/>
  </w:num>
  <w:num w:numId="12">
    <w:abstractNumId w:val="4"/>
  </w:num>
  <w:num w:numId="13">
    <w:abstractNumId w:val="5"/>
  </w:num>
  <w:num w:numId="14">
    <w:abstractNumId w:val="10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28"/>
    <w:rsid w:val="000A5835"/>
    <w:rsid w:val="0013716A"/>
    <w:rsid w:val="00192F94"/>
    <w:rsid w:val="0019707F"/>
    <w:rsid w:val="00347C78"/>
    <w:rsid w:val="003D6EE5"/>
    <w:rsid w:val="0042184F"/>
    <w:rsid w:val="00452CB3"/>
    <w:rsid w:val="004758F1"/>
    <w:rsid w:val="004E459A"/>
    <w:rsid w:val="006E0984"/>
    <w:rsid w:val="007019F5"/>
    <w:rsid w:val="00760E66"/>
    <w:rsid w:val="007D5811"/>
    <w:rsid w:val="007E266C"/>
    <w:rsid w:val="007F1280"/>
    <w:rsid w:val="00816475"/>
    <w:rsid w:val="00840F36"/>
    <w:rsid w:val="00843AC1"/>
    <w:rsid w:val="008454B0"/>
    <w:rsid w:val="00855308"/>
    <w:rsid w:val="00895EDB"/>
    <w:rsid w:val="008F74F0"/>
    <w:rsid w:val="009873B7"/>
    <w:rsid w:val="009B2008"/>
    <w:rsid w:val="009C0AF7"/>
    <w:rsid w:val="009C4C6C"/>
    <w:rsid w:val="009C5E2A"/>
    <w:rsid w:val="00A02E8F"/>
    <w:rsid w:val="00A34717"/>
    <w:rsid w:val="00A453B7"/>
    <w:rsid w:val="00A91794"/>
    <w:rsid w:val="00AD1A28"/>
    <w:rsid w:val="00B7688E"/>
    <w:rsid w:val="00C17745"/>
    <w:rsid w:val="00C57337"/>
    <w:rsid w:val="00CB1501"/>
    <w:rsid w:val="00CD3B81"/>
    <w:rsid w:val="00CF292A"/>
    <w:rsid w:val="00D46907"/>
    <w:rsid w:val="00DB5E7D"/>
    <w:rsid w:val="00E67677"/>
    <w:rsid w:val="00EA56B2"/>
    <w:rsid w:val="00EC6BC8"/>
    <w:rsid w:val="00ED2D5F"/>
    <w:rsid w:val="00EF6333"/>
    <w:rsid w:val="00FA72D7"/>
    <w:rsid w:val="00FB18F1"/>
    <w:rsid w:val="00FC60FD"/>
    <w:rsid w:val="00FC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3183688"/>
  <w15:docId w15:val="{5E0D5981-EC9C-4B5D-B919-935E5DD4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292A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D1A28"/>
  </w:style>
  <w:style w:type="paragraph" w:styleId="Footer">
    <w:name w:val="footer"/>
    <w:basedOn w:val="Normal"/>
    <w:link w:val="FooterChar"/>
    <w:uiPriority w:val="99"/>
    <w:unhideWhenUsed/>
    <w:rsid w:val="00AD1A28"/>
    <w:pPr>
      <w:widowControl/>
      <w:tabs>
        <w:tab w:val="center" w:pos="4513"/>
        <w:tab w:val="right" w:pos="9026"/>
      </w:tabs>
      <w:overflowPunct/>
      <w:autoSpaceDE/>
      <w:autoSpaceDN/>
      <w:adjustRightInd/>
    </w:pPr>
    <w:rPr>
      <w:rFonts w:asciiTheme="minorHAnsi" w:eastAsiaTheme="minorHAnsi" w:hAnsiTheme="minorHAnsi" w:cstheme="minorBidi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D1A28"/>
  </w:style>
  <w:style w:type="paragraph" w:styleId="BalloonText">
    <w:name w:val="Balloon Text"/>
    <w:basedOn w:val="Normal"/>
    <w:link w:val="BalloonTextChar"/>
    <w:uiPriority w:val="99"/>
    <w:semiHidden/>
    <w:unhideWhenUsed/>
    <w:rsid w:val="00AD1A28"/>
    <w:pPr>
      <w:widowControl/>
      <w:overflowPunct/>
      <w:autoSpaceDE/>
      <w:autoSpaceDN/>
      <w:adjustRightInd/>
    </w:pPr>
    <w:rPr>
      <w:rFonts w:ascii="Tahoma" w:eastAsiaTheme="minorHAnsi" w:hAnsi="Tahoma" w:cs="Tahoma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A2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CF292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F292A"/>
    <w:rPr>
      <w:rFonts w:ascii="Times New Roman" w:eastAsia="Times New Roman" w:hAnsi="Times New Roman" w:cs="Times New Roman"/>
      <w:kern w:val="28"/>
      <w:sz w:val="20"/>
      <w:szCs w:val="20"/>
      <w:lang w:val="en-US"/>
    </w:rPr>
  </w:style>
  <w:style w:type="character" w:styleId="Hyperlink">
    <w:name w:val="Hyperlink"/>
    <w:rsid w:val="00CF292A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CF292A"/>
    <w:pPr>
      <w:widowControl/>
      <w:overflowPunct/>
      <w:spacing w:line="288" w:lineRule="auto"/>
      <w:textAlignment w:val="center"/>
    </w:pPr>
    <w:rPr>
      <w:rFonts w:eastAsia="Calibri"/>
      <w:color w:val="000000"/>
      <w:kern w:val="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D3B81"/>
    <w:pPr>
      <w:ind w:left="720"/>
    </w:pPr>
  </w:style>
  <w:style w:type="paragraph" w:styleId="NormalWeb">
    <w:name w:val="Normal (Web)"/>
    <w:basedOn w:val="Normal"/>
    <w:uiPriority w:val="99"/>
    <w:unhideWhenUsed/>
    <w:rsid w:val="0042184F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Families for Children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Nathan Greengalgh</dc:creator>
  <cp:lastModifiedBy>Adam Cahill</cp:lastModifiedBy>
  <cp:revision>7</cp:revision>
  <dcterms:created xsi:type="dcterms:W3CDTF">2017-07-19T14:30:00Z</dcterms:created>
  <dcterms:modified xsi:type="dcterms:W3CDTF">2019-12-06T12:02:00Z</dcterms:modified>
</cp:coreProperties>
</file>